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1" w:hanging="3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</w:rPr>
        <w:drawing>
          <wp:inline distB="0" distT="0" distL="114300" distR="114300">
            <wp:extent cx="3275330" cy="760730"/>
            <wp:effectExtent b="0" l="0" r="0" t="0"/>
            <wp:docPr id="10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760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28"/>
          <w:szCs w:val="28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8"/>
          <w:szCs w:val="28"/>
        </w:rPr>
        <w:drawing>
          <wp:inline distB="0" distT="0" distL="114300" distR="114300">
            <wp:extent cx="509905" cy="685165"/>
            <wp:effectExtent b="0" l="0" r="0" t="0"/>
            <wp:docPr descr="logo gramsci definitivo(1)" id="1044" name="image2.jpg"/>
            <a:graphic>
              <a:graphicData uri="http://schemas.openxmlformats.org/drawingml/2006/picture">
                <pic:pic>
                  <pic:nvPicPr>
                    <pic:cNvPr descr="logo gramsci definitivo(1)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685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Istituto Comprensivo Statale "ANTONIO GRAMSCI"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Albano L.- loc. Pavona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SCUOLA PRIMARIA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Anno scolastico: 20__/20__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0"/>
        </w:rPr>
        <w:t xml:space="preserve">PROGRAMMAZIONE INIZIALE DI CLASSE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Classe  </w:t>
      </w:r>
      <w:r w:rsidDel="00000000" w:rsidR="00000000" w:rsidRPr="00000000">
        <w:rPr>
          <w:b w:val="1"/>
          <w:sz w:val="28"/>
          <w:szCs w:val="28"/>
          <w:rtl w:val="0"/>
        </w:rPr>
        <w:t xml:space="preserve">4</w:t>
      </w:r>
      <w:r w:rsidDel="00000000" w:rsidR="00000000" w:rsidRPr="00000000">
        <w:rPr>
          <w:b w:val="1"/>
          <w:color w:val="000000"/>
          <w:sz w:val="28"/>
          <w:szCs w:val="28"/>
          <w:vertAlign w:val="superscript"/>
          <w:rtl w:val="0"/>
        </w:rPr>
        <w:t xml:space="preserve">a</w:t>
      </w:r>
      <w:r w:rsidDel="00000000" w:rsidR="00000000" w:rsidRPr="00000000">
        <w:rPr>
          <w:color w:val="000000"/>
          <w:vertAlign w:val="superscript"/>
          <w:rtl w:val="0"/>
        </w:rPr>
        <w:t xml:space="preserve">  </w:t>
      </w:r>
      <w:r w:rsidDel="00000000" w:rsidR="00000000" w:rsidRPr="00000000">
        <w:rPr>
          <w:color w:val="000000"/>
          <w:rtl w:val="0"/>
        </w:rPr>
        <w:t xml:space="preserve">sezione….. Plesso………….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985"/>
          <w:tab w:val="left" w:leader="none" w:pos="3686"/>
          <w:tab w:val="left" w:leader="none" w:pos="5387"/>
        </w:tabs>
        <w:spacing w:line="360" w:lineRule="auto"/>
        <w:ind w:left="0" w:hanging="2"/>
        <w:jc w:val="both"/>
        <w:rPr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color w:val="000000"/>
          <w:rtl w:val="0"/>
        </w:rPr>
        <w:t xml:space="preserve">Tempo scuola:    </w:t>
        <w:tab/>
        <w:t xml:space="preserve">□  28 ore  </w:t>
        <w:tab/>
        <w:t xml:space="preserve">□  40 ore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Composizione della classe:</w:t>
      </w:r>
    </w:p>
    <w:tbl>
      <w:tblPr>
        <w:tblStyle w:val="Table1"/>
        <w:tblW w:w="45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58"/>
        <w:gridCol w:w="1242"/>
        <w:tblGridChange w:id="0">
          <w:tblGrid>
            <w:gridCol w:w="3258"/>
            <w:gridCol w:w="1242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COMPOSIZIONE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Totale alunni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Maschi</w:t>
            </w:r>
          </w:p>
        </w:tc>
        <w:tc>
          <w:tcPr/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Femmine</w:t>
            </w:r>
          </w:p>
        </w:tc>
        <w:tc>
          <w:tcPr/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Tipologia del gruppo-classe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segnalati con B.E.S.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(D - DES- ADHD- DSA – Alunni con svantaggio)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di cui: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disabilità</w:t>
            </w:r>
          </w:p>
        </w:tc>
        <w:tc>
          <w:tcPr/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con certificazione (DSA- DES - ADHD…)</w:t>
            </w:r>
          </w:p>
        </w:tc>
        <w:tc>
          <w:tcPr/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ind w:left="0" w:hanging="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Alunni con svantaggio senza certificazione</w:t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Ripetenti</w:t>
            </w:r>
          </w:p>
        </w:tc>
        <w:tc>
          <w:tcPr/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Stranieri</w:t>
            </w:r>
          </w:p>
        </w:tc>
        <w:tc>
          <w:tcPr/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Alunni che non si avvalgono della R.C.</w:t>
            </w:r>
          </w:p>
        </w:tc>
        <w:tc>
          <w:tcPr/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sede in cui è collocata la classe, dispone di:</w:t>
      </w:r>
    </w:p>
    <w:tbl>
      <w:tblPr>
        <w:tblStyle w:val="Table2"/>
        <w:tblW w:w="822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3543"/>
        <w:gridCol w:w="3544"/>
        <w:gridCol w:w="645"/>
        <w:tblGridChange w:id="0">
          <w:tblGrid>
            <w:gridCol w:w="496"/>
            <w:gridCol w:w="3543"/>
            <w:gridCol w:w="3544"/>
            <w:gridCol w:w="645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Sala mensa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Biblioteca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informatico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Palestra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Laboratorio di scienze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SITUAZIONE DI PARTENZA DELLA CLASSE </w:t>
      </w:r>
    </w:p>
    <w:p w:rsidR="00000000" w:rsidDel="00000000" w:rsidP="00000000" w:rsidRDefault="00000000" w:rsidRPr="00000000" w14:paraId="0000003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(profilo educativo-didattico; composizione del Team che vi opera )</w:t>
      </w:r>
    </w:p>
    <w:p w:rsidR="00000000" w:rsidDel="00000000" w:rsidP="00000000" w:rsidRDefault="00000000" w:rsidRPr="00000000" w14:paraId="0000003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center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In relazione alle osservazioni effettuate e al possesso dei prerequisiti valutati attraverso le prove d’ingresso specifiche per le varie discipline, la classe risulta così costitu</w:t>
      </w:r>
      <w:r w:rsidDel="00000000" w:rsidR="00000000" w:rsidRPr="00000000">
        <w:rPr>
          <w:b w:val="1"/>
          <w:sz w:val="20"/>
          <w:szCs w:val="20"/>
          <w:rtl w:val="0"/>
        </w:rPr>
        <w:t xml:space="preserve">ita:</w:t>
      </w:r>
      <w:r w:rsidDel="00000000" w:rsidR="00000000" w:rsidRPr="00000000">
        <w:rPr>
          <w:rtl w:val="0"/>
        </w:rPr>
      </w:r>
    </w:p>
    <w:tbl>
      <w:tblPr>
        <w:tblStyle w:val="Table3"/>
        <w:tblW w:w="10035.0" w:type="dxa"/>
        <w:jc w:val="left"/>
        <w:tblInd w:w="-409.0" w:type="dxa"/>
        <w:tblLayout w:type="fixed"/>
        <w:tblLook w:val="0400"/>
      </w:tblPr>
      <w:tblGrid>
        <w:gridCol w:w="3720"/>
        <w:gridCol w:w="6315"/>
        <w:tblGridChange w:id="0">
          <w:tblGrid>
            <w:gridCol w:w="3720"/>
            <w:gridCol w:w="63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spacing w:line="240" w:lineRule="auto"/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acquisizione completa dei prerequisiti:</w:t>
            </w:r>
          </w:p>
          <w:p w:rsidR="00000000" w:rsidDel="00000000" w:rsidP="00000000" w:rsidRDefault="00000000" w:rsidRPr="00000000" w14:paraId="0000003C">
            <w:pPr>
              <w:spacing w:lin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in completa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spacing w:line="240" w:lineRule="auto"/>
              <w:ind w:left="0" w:hanging="2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parziale acquisizione dei prerequisiti.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delle competenze acquisite con  relativa autonomia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69.902343749999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ind w:left="0" w:hanging="2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Alunni con carente acquisizione di prerequisiti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42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impiego di conoscenze e abilità con il supporto dell’adulto</w:t>
            </w:r>
          </w:p>
          <w:p w:rsidR="00000000" w:rsidDel="00000000" w:rsidP="00000000" w:rsidRDefault="00000000" w:rsidRPr="00000000" w14:paraId="00000043">
            <w:pPr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4">
            <w:pPr>
              <w:spacing w:line="240" w:lineRule="auto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0" w:hanging="2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40" w:lineRule="auto"/>
        <w:ind w:left="1" w:hanging="3"/>
        <w:jc w:val="both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 esprimono di seguito le competenze comuni trasversali pianificati per la classe: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COMPETENZE DIGITALI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PERSONALE,SOCIALE E CAPACITA’ DI IMPARARE AD IMPARARE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CITTADINANZA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 IMPRENDITORIALE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COMPETENZA IN MATERIA DI CONSAPEVOLEZZA ED ESPRESSIONE CULTURALI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hanging="2"/>
        <w:rPr>
          <w:b w:val="1"/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ATTIVITA’ PROGRAMMATE</w:t>
      </w:r>
    </w:p>
    <w:tbl>
      <w:tblPr>
        <w:tblStyle w:val="Table4"/>
        <w:tblW w:w="979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130"/>
        <w:gridCol w:w="6660"/>
        <w:tblGridChange w:id="0">
          <w:tblGrid>
            <w:gridCol w:w="3130"/>
            <w:gridCol w:w="666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Progetti PTOF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Attività laboratoriali interdisciplinari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Partecipazione a concorsi e manifestazioni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Visite culturali e gite d’istruzione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Arial Narrow" w:cs="Arial Narrow" w:eastAsia="Arial Narrow" w:hAnsi="Arial Narrow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  <w:u w:val="single"/>
        </w:rPr>
      </w:pPr>
      <w:r w:rsidDel="00000000" w:rsidR="00000000" w:rsidRPr="00000000">
        <w:rPr>
          <w:b w:val="1"/>
          <w:color w:val="000000"/>
          <w:u w:val="single"/>
          <w:rtl w:val="0"/>
        </w:rPr>
        <w:t xml:space="preserve"> METODOLOGIE DIDATTICHE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L’azione educativa di tutti i docenti che operano nel team intende affermare: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personalizzazione dell’insegnamento/apprendimento;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il carattere unitario  e complesso della proposta formativa;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l’attenzione a non parcellizzare i saperi, pur riconoscendo a ciascuna disciplina la specificità a livello epistemologico e il diverso contributo a livello formativo;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la consapevolezza degli intrecci profondi che legano le conoscenze e le esperienze realizzate nei diversi contesti, anche laboratoriali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065"/>
        <w:gridCol w:w="4725"/>
        <w:gridCol w:w="494"/>
        <w:tblGridChange w:id="0">
          <w:tblGrid>
            <w:gridCol w:w="496"/>
            <w:gridCol w:w="4065"/>
            <w:gridCol w:w="4725"/>
            <w:gridCol w:w="494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6">
            <w:pPr>
              <w:ind w:left="0" w:hanging="2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MODALITA’ di DIDATTICA in PRESENZA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B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METODOLOGIA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D">
            <w:pPr>
              <w:spacing w:after="60" w:before="240" w:lineRule="auto"/>
              <w:ind w:left="0" w:hanging="2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MEZZI E STRUMENTI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Lezione frontale</w:t>
            </w:r>
          </w:p>
        </w:tc>
        <w:tc>
          <w:tcPr/>
          <w:p w:rsidR="00000000" w:rsidDel="00000000" w:rsidP="00000000" w:rsidRDefault="00000000" w:rsidRPr="00000000" w14:paraId="00000071">
            <w:pPr>
              <w:ind w:left="0" w:hanging="2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Libro di testo e sua estensione online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Espositiva </w:t>
            </w:r>
          </w:p>
        </w:tc>
        <w:tc>
          <w:tcPr/>
          <w:p w:rsidR="00000000" w:rsidDel="00000000" w:rsidP="00000000" w:rsidRDefault="00000000" w:rsidRPr="00000000" w14:paraId="0000007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Testi monografici, riviste e giornali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Cooperativa </w:t>
            </w:r>
          </w:p>
        </w:tc>
        <w:tc>
          <w:tcPr/>
          <w:p w:rsidR="00000000" w:rsidDel="00000000" w:rsidP="00000000" w:rsidRDefault="00000000" w:rsidRPr="00000000" w14:paraId="0000007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Attrezzature strumentali disponibili (PC,LIM,Tablet,videoproiettori…)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Laboratoriale /operativa </w:t>
            </w:r>
          </w:p>
        </w:tc>
        <w:tc>
          <w:tcPr/>
          <w:p w:rsidR="00000000" w:rsidDel="00000000" w:rsidP="00000000" w:rsidRDefault="00000000" w:rsidRPr="00000000" w14:paraId="0000007D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Materiale multimediale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Simulazione</w:t>
            </w:r>
          </w:p>
        </w:tc>
        <w:tc>
          <w:tcPr/>
          <w:p w:rsidR="00000000" w:rsidDel="00000000" w:rsidP="00000000" w:rsidRDefault="00000000" w:rsidRPr="00000000" w14:paraId="00000081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Audiovisivi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3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Drammatizzazione</w:t>
            </w:r>
          </w:p>
        </w:tc>
        <w:tc>
          <w:tcPr/>
          <w:p w:rsidR="00000000" w:rsidDel="00000000" w:rsidP="00000000" w:rsidRDefault="00000000" w:rsidRPr="00000000" w14:paraId="00000085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Laboratori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7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Ricerca-azione</w:t>
            </w:r>
          </w:p>
        </w:tc>
        <w:tc>
          <w:tcPr/>
          <w:p w:rsidR="00000000" w:rsidDel="00000000" w:rsidP="00000000" w:rsidRDefault="00000000" w:rsidRPr="00000000" w14:paraId="00000089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Visite guidate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Investigativo (problem-solving , role-play)</w:t>
            </w:r>
          </w:p>
        </w:tc>
        <w:tc>
          <w:tcPr/>
          <w:p w:rsidR="00000000" w:rsidDel="00000000" w:rsidP="00000000" w:rsidRDefault="00000000" w:rsidRPr="00000000" w14:paraId="0000008D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Registro Elettronico e sue funzioni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F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0">
            <w:pPr>
              <w:ind w:left="0" w:hanging="2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Altro  </w:t>
            </w:r>
          </w:p>
        </w:tc>
        <w:tc>
          <w:tcPr/>
          <w:p w:rsidR="00000000" w:rsidDel="00000000" w:rsidP="00000000" w:rsidRDefault="00000000" w:rsidRPr="00000000" w14:paraId="00000091">
            <w:pPr>
              <w:ind w:left="0" w:hanging="2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Piattaforma accreditata Google WorkSpace 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hanging="2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ind w:left="0" w:hanging="2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La valutazione, di tipo prevalentemente orientativo, con l’obiettivo cioè di guidare l’alunno all’ autovalutazione, tenderà ad accertare i progressi rispetto ai livelli di partenza con: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oggettività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la somministrazione di prove oggettive valutate secondo parametri  concordati tra i docenti delle diverse discipline e/o in sede di interclasse;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sistematicità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con cadenza temporale (quadrimestre o trimestre/pentamestre e periodi intermedi) tenendo presenti contemporaneamente conoscenze, abilità e competenze dell’alunno;</w:t>
      </w:r>
    </w:p>
    <w:p w:rsidR="00000000" w:rsidDel="00000000" w:rsidP="00000000" w:rsidRDefault="00000000" w:rsidRPr="00000000" w14:paraId="0000009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continuità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, accompagnando i processi di apprendimento dell’alunno nel corso dell’anno scolastico e documentandoli.</w:t>
      </w:r>
    </w:p>
    <w:p w:rsidR="00000000" w:rsidDel="00000000" w:rsidP="00000000" w:rsidRDefault="00000000" w:rsidRPr="00000000" w14:paraId="0000009E">
      <w:pPr>
        <w:spacing w:line="240" w:lineRule="auto"/>
        <w:ind w:left="0" w:hanging="2"/>
        <w:jc w:val="both"/>
        <w:rPr>
          <w:color w:val="000000"/>
        </w:rPr>
      </w:pPr>
      <w:bookmarkStart w:colFirst="0" w:colLast="0" w:name="_heading=h.gjdgxs" w:id="2"/>
      <w:bookmarkEnd w:id="2"/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4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974"/>
        <w:tblGridChange w:id="0">
          <w:tblGrid>
            <w:gridCol w:w="496"/>
            <w:gridCol w:w="497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MODALITA’ DI VERIFICA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 o F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Items scelta multipla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Completamenti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Corrispondenze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Problemi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Prove di grammatica – aritmetica…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semi-strutturate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Schematizzazioni varie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Questionari a risposta libera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Sintesi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Composizioni 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Prove non strutturate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Lettura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Interrogazione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ff00ff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Testi di vario genere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Altre prove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Conversazioni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Esercitazioni post scolastiche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Altro…</w:t>
            </w:r>
          </w:p>
        </w:tc>
      </w:tr>
    </w:tbl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color w:val="000000"/>
          <w:sz w:val="22"/>
          <w:szCs w:val="22"/>
          <w:u w:val="single"/>
          <w:rtl w:val="0"/>
        </w:rPr>
        <w:t xml:space="preserve">ANNOTAZIONI PARTICOLARI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color w:val="000000"/>
        </w:rPr>
      </w:pPr>
      <w:r w:rsidDel="00000000" w:rsidR="00000000" w:rsidRPr="00000000">
        <w:rPr>
          <w:rFonts w:ascii="Comic Sans MS" w:cs="Comic Sans MS" w:eastAsia="Comic Sans MS" w:hAnsi="Comic Sans MS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Pavona, _______________</w:t>
        <w:tab/>
        <w:tab/>
        <w:t xml:space="preserve"> Il Coordinatore</w:t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804"/>
          <w:tab w:val="left" w:leader="none" w:pos="7371"/>
        </w:tabs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_______________________                                                                             </w:t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sectPr>
      <w:footerReference r:id="rId9" w:type="default"/>
      <w:footerReference r:id="rId10" w:type="even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hanging="2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6">
    <w:lvl w:ilvl="0">
      <w:start w:val="1"/>
      <w:numFmt w:val="bullet"/>
      <w:lvlText w:val="o"/>
      <w:lvlJc w:val="left"/>
      <w:pPr>
        <w:ind w:left="755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" w:cs="Noto Sans" w:eastAsia="Noto Sans" w:hAnsi="Noto San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line="36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spacing w:after="60" w:before="240"/>
    </w:pPr>
    <w:rPr>
      <w:rFonts w:ascii="Arial" w:cs="Arial" w:hAnsi="Arial"/>
      <w:b w:val="1"/>
      <w:bCs w:val="1"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spacing w:line="360" w:lineRule="auto"/>
      <w:outlineLvl w:val="2"/>
    </w:pPr>
    <w:rPr>
      <w:b w:val="1"/>
      <w:szCs w:val="20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paragraph" w:styleId="Titolo9">
    <w:name w:val="heading 9"/>
    <w:basedOn w:val="Normale"/>
    <w:next w:val="Normale"/>
    <w:pPr>
      <w:spacing w:after="60" w:before="240"/>
      <w:outlineLvl w:val="8"/>
    </w:pPr>
    <w:rPr>
      <w:rFonts w:ascii="Arial" w:cs="Arial" w:hAnsi="Arial"/>
      <w:sz w:val="22"/>
      <w:szCs w:val="2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rPr>
      <w:szCs w:val="20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Web">
    <w:name w:val="Normal (Web)"/>
    <w:basedOn w:val="Normale"/>
    <w:uiPriority w:val="99"/>
    <w:pPr>
      <w:spacing w:after="119" w:before="100" w:beforeAutospacing="1"/>
    </w:pPr>
  </w:style>
  <w:style w:type="character" w:styleId="Titolo9Carattere" w:customStyle="1">
    <w:name w:val="Titolo 9 Carattere"/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it-IT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sz w:val="20"/>
      <w:szCs w:val="20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IntestazioneCarattere" w:customStyle="1">
    <w:name w:val="Intestazione Carattere"/>
    <w:rPr>
      <w:w w:val="100"/>
      <w:position w:val="-1"/>
      <w:effect w:val="none"/>
      <w:vertAlign w:val="baseline"/>
      <w:cs w:val="0"/>
      <w:em w:val="none"/>
      <w:lang w:bidi="ar-SA" w:eastAsia="it-IT" w:val="it-IT"/>
    </w:rPr>
  </w:style>
  <w:style w:type="character" w:styleId="CorpotestoCarattere" w:customStyle="1">
    <w:name w:val="Corpo testo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ind w:left="708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b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c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d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e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0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1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2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3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4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5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6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7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8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9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a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b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c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d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e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0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1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2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3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4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5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6" w:customStyle="1">
    <w:basedOn w:val="TableNormal6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  <w:ind w:left="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70.0" w:type="dxa"/>
        <w:bottom w:w="15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40DfActsrakYyVBmFMD4kfT48A==">CgMxLjAyCWlkLmdqZGd4czIJaC4zMGowemxsMghoLmdqZGd4czgAciExZXl6Rk9yZ0FEY3J2WmRJTTBEeWY4OTQ4RWhRZzBraUk=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2021-10-03T21:21:00Z</dcterms:created>
  <dc:creator>utente</dc:creator>
</cp:coreProperties>
</file>